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仿宋"/>
          <w:sz w:val="44"/>
          <w:szCs w:val="44"/>
        </w:rPr>
      </w:pPr>
      <w:r>
        <w:rPr>
          <w:rFonts w:hint="eastAsia" w:ascii="黑体" w:hAnsi="黑体" w:eastAsia="黑体" w:cs="仿宋"/>
          <w:sz w:val="44"/>
          <w:szCs w:val="44"/>
        </w:rPr>
        <w:t>晋城市融媒体中心2024年公开招聘主持人岗位表</w:t>
      </w:r>
    </w:p>
    <w:tbl>
      <w:tblPr>
        <w:tblStyle w:val="2"/>
        <w:tblW w:w="1380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1140"/>
        <w:gridCol w:w="974"/>
        <w:gridCol w:w="1184"/>
        <w:gridCol w:w="376"/>
        <w:gridCol w:w="1228"/>
        <w:gridCol w:w="1039"/>
        <w:gridCol w:w="2808"/>
        <w:gridCol w:w="1294"/>
        <w:gridCol w:w="1080"/>
        <w:gridCol w:w="10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221" w:type="dxa"/>
          <w:trHeight w:val="530" w:hRule="atLeast"/>
          <w:jc w:val="center"/>
        </w:trPr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主管部门：晋城市融媒体中心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7846" w:rightChars="3736"/>
              <w:jc w:val="righ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年龄要求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学位要求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备注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工作地点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单位性质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  <w:jc w:val="center"/>
        </w:trPr>
        <w:tc>
          <w:tcPr>
            <w:tcW w:w="164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晋城市融媒体中心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男主持人岗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30周岁以下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本科及以上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学士及以上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130309播音与主持艺术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普通话等级一级乙等及以上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山西省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晋城市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公益二类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（财政拨款）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  <w:jc w:val="center"/>
        </w:trPr>
        <w:tc>
          <w:tcPr>
            <w:tcW w:w="16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女主持人岗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30周岁以下</w:t>
            </w: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本科及以上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学士及以上</w:t>
            </w:r>
          </w:p>
        </w:tc>
        <w:tc>
          <w:tcPr>
            <w:tcW w:w="3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130309播音与主持艺术</w:t>
            </w:r>
          </w:p>
        </w:tc>
        <w:tc>
          <w:tcPr>
            <w:tcW w:w="12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普通话等级一级乙等及以上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山西省</w:t>
            </w:r>
          </w:p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晋城市</w:t>
            </w:r>
          </w:p>
        </w:tc>
        <w:tc>
          <w:tcPr>
            <w:tcW w:w="10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公益二类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（财政拨款）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iYzlmNjU2NzIxYTYyYTZkYzgzMTEwNDljMTc3YjMifQ=="/>
  </w:docVars>
  <w:rsids>
    <w:rsidRoot w:val="00000000"/>
    <w:rsid w:val="5A2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2024-06-27T02:29:31Z</dcterms:created>
  <dc:creator>Admin</dc:creator>
  <cp:lastModifiedBy>EclipS</cp:lastModifiedBy>
  <dcterms:modified xsi:type="dcterms:W3CDTF">2024-06-27T02:29:42Z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792C457EF0874B04AA8FEC1C1BE9AE42_12</vt:lpwstr>
  </property>
</Properties>
</file>